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5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05500" cy="287020"/>
                <wp:effectExtent l="9525" t="0" r="0" b="8254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905500" cy="28702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4" w:firstLine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CC99"/>
                                <w:sz w:val="32"/>
                              </w:rPr>
                              <w:t>Devis</w:t>
                            </w:r>
                            <w:r>
                              <w:rPr>
                                <w:b/>
                                <w:color w:val="00CC99"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CC99"/>
                                <w:sz w:val="32"/>
                              </w:rPr>
                              <w:t>détaillé pour</w:t>
                            </w:r>
                            <w:r>
                              <w:rPr>
                                <w:b/>
                                <w:color w:val="00CC99"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CC99"/>
                                <w:sz w:val="32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CC99"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CC99"/>
                                <w:sz w:val="32"/>
                              </w:rPr>
                              <w:t>site </w:t>
                            </w:r>
                            <w:r>
                              <w:rPr>
                                <w:b/>
                                <w:color w:val="00CC99"/>
                                <w:spacing w:val="-2"/>
                                <w:sz w:val="32"/>
                              </w:rPr>
                              <w:t>lapradmari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5pt;height:22.6pt;mso-position-horizontal-relative:char;mso-position-vertical-relative:line" type="#_x0000_t202" id="docshape1" filled="false" stroked="true" strokeweight=".39996pt" strokecolor="#000000">
                <w10:anchorlock/>
                <v:textbox inset="0,0,0,0">
                  <w:txbxContent>
                    <w:p>
                      <w:pPr>
                        <w:spacing w:before="25"/>
                        <w:ind w:left="0" w:right="4" w:firstLine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00CC99"/>
                          <w:sz w:val="32"/>
                        </w:rPr>
                        <w:t>Devis</w:t>
                      </w:r>
                      <w:r>
                        <w:rPr>
                          <w:b/>
                          <w:color w:val="00CC99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CC99"/>
                          <w:sz w:val="32"/>
                        </w:rPr>
                        <w:t>détaillé pour</w:t>
                      </w:r>
                      <w:r>
                        <w:rPr>
                          <w:b/>
                          <w:color w:val="00CC99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CC99"/>
                          <w:sz w:val="32"/>
                        </w:rPr>
                        <w:t>le</w:t>
                      </w:r>
                      <w:r>
                        <w:rPr>
                          <w:b/>
                          <w:color w:val="00CC99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CC99"/>
                          <w:sz w:val="32"/>
                        </w:rPr>
                        <w:t>site </w:t>
                      </w:r>
                      <w:r>
                        <w:rPr>
                          <w:b/>
                          <w:color w:val="00CC99"/>
                          <w:spacing w:val="-2"/>
                          <w:sz w:val="32"/>
                        </w:rPr>
                        <w:t>lapradmari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31"/>
        <w:ind w:left="0" w:firstLine="0"/>
      </w:pPr>
    </w:p>
    <w:p>
      <w:pPr>
        <w:pStyle w:val="Heading1"/>
        <w:spacing w:before="1"/>
      </w:pPr>
      <w:r>
        <w:rPr/>
        <w:t>Calendrier</w:t>
      </w:r>
      <w:r>
        <w:rPr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>
          <w:spacing w:val="-4"/>
        </w:rPr>
        <w:t>190€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76" w:after="0"/>
        <w:ind w:left="396" w:right="0" w:hanging="135"/>
        <w:jc w:val="left"/>
        <w:rPr>
          <w:sz w:val="24"/>
        </w:rPr>
      </w:pPr>
      <w:r>
        <w:rPr>
          <w:sz w:val="24"/>
        </w:rPr>
        <w:t>couleurs</w:t>
      </w:r>
      <w:r>
        <w:rPr>
          <w:spacing w:val="-2"/>
          <w:sz w:val="24"/>
        </w:rPr>
        <w:t> </w:t>
      </w:r>
      <w:r>
        <w:rPr>
          <w:sz w:val="24"/>
        </w:rPr>
        <w:t>pour les</w:t>
      </w:r>
      <w:r>
        <w:rPr>
          <w:spacing w:val="-2"/>
          <w:sz w:val="24"/>
        </w:rPr>
        <w:t> </w:t>
      </w:r>
      <w:r>
        <w:rPr>
          <w:sz w:val="24"/>
        </w:rPr>
        <w:t>gites</w:t>
      </w:r>
      <w:r>
        <w:rPr>
          <w:spacing w:val="-2"/>
          <w:sz w:val="24"/>
        </w:rPr>
        <w:t> </w:t>
      </w:r>
      <w:r>
        <w:rPr>
          <w:sz w:val="24"/>
        </w:rPr>
        <w:t>; et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hébergement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84" w:after="0"/>
        <w:ind w:left="396" w:right="0" w:hanging="135"/>
        <w:jc w:val="left"/>
        <w:rPr>
          <w:sz w:val="24"/>
        </w:rPr>
      </w:pPr>
      <w:r>
        <w:rPr>
          <w:sz w:val="24"/>
        </w:rPr>
        <w:t>retirer</w:t>
      </w:r>
      <w:r>
        <w:rPr>
          <w:spacing w:val="-1"/>
          <w:sz w:val="24"/>
        </w:rPr>
        <w:t> </w:t>
      </w:r>
      <w:r>
        <w:rPr>
          <w:sz w:val="24"/>
        </w:rPr>
        <w:t>le bouton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côté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date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80" w:after="0"/>
        <w:ind w:left="396" w:right="0" w:hanging="135"/>
        <w:jc w:val="left"/>
        <w:rPr>
          <w:sz w:val="24"/>
        </w:rPr>
      </w:pPr>
      <w:r>
        <w:rPr>
          <w:sz w:val="24"/>
        </w:rPr>
        <w:t>traduire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bouton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84" w:after="0"/>
        <w:ind w:left="396" w:right="0" w:hanging="135"/>
        <w:jc w:val="left"/>
        <w:rPr>
          <w:sz w:val="24"/>
        </w:rPr>
      </w:pPr>
      <w:r>
        <w:rPr>
          <w:sz w:val="24"/>
        </w:rPr>
        <w:t>retirer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horaires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période sur les</w:t>
      </w:r>
      <w:r>
        <w:rPr>
          <w:spacing w:val="-2"/>
          <w:sz w:val="24"/>
        </w:rPr>
        <w:t> </w:t>
      </w:r>
      <w:r>
        <w:rPr>
          <w:sz w:val="24"/>
        </w:rPr>
        <w:t>titres</w:t>
      </w:r>
      <w:r>
        <w:rPr>
          <w:spacing w:val="-2"/>
          <w:sz w:val="24"/>
        </w:rPr>
        <w:t> </w:t>
      </w:r>
      <w:r>
        <w:rPr>
          <w:sz w:val="24"/>
        </w:rPr>
        <w:t>du </w:t>
      </w:r>
      <w:r>
        <w:rPr>
          <w:spacing w:val="-2"/>
          <w:sz w:val="24"/>
        </w:rPr>
        <w:t>calendrier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80" w:after="0"/>
        <w:ind w:left="396" w:right="0" w:hanging="135"/>
        <w:jc w:val="left"/>
        <w:rPr>
          <w:sz w:val="24"/>
        </w:rPr>
      </w:pPr>
      <w:r>
        <w:rPr>
          <w:sz w:val="24"/>
        </w:rPr>
        <w:t>faire</w:t>
      </w:r>
      <w:r>
        <w:rPr>
          <w:spacing w:val="-1"/>
          <w:sz w:val="24"/>
        </w:rPr>
        <w:t> </w:t>
      </w:r>
      <w:r>
        <w:rPr>
          <w:sz w:val="24"/>
        </w:rPr>
        <w:t>attention</w:t>
      </w:r>
      <w:r>
        <w:rPr>
          <w:spacing w:val="-6"/>
          <w:sz w:val="24"/>
        </w:rPr>
        <w:t> </w:t>
      </w:r>
      <w:r>
        <w:rPr>
          <w:sz w:val="24"/>
        </w:rPr>
        <w:t>aux</w:t>
      </w:r>
      <w:r>
        <w:rPr>
          <w:spacing w:val="-1"/>
          <w:sz w:val="24"/>
        </w:rPr>
        <w:t> </w:t>
      </w:r>
      <w:r>
        <w:rPr>
          <w:sz w:val="24"/>
        </w:rPr>
        <w:t>dates</w:t>
      </w:r>
      <w:r>
        <w:rPr>
          <w:spacing w:val="-3"/>
          <w:sz w:val="24"/>
        </w:rPr>
        <w:t> </w:t>
      </w:r>
      <w:r>
        <w:rPr>
          <w:sz w:val="24"/>
        </w:rPr>
        <w:t>ouvert et</w:t>
      </w:r>
      <w:r>
        <w:rPr>
          <w:spacing w:val="-1"/>
          <w:sz w:val="24"/>
        </w:rPr>
        <w:t> </w:t>
      </w:r>
      <w:r>
        <w:rPr>
          <w:sz w:val="24"/>
        </w:rPr>
        <w:t>fermer</w:t>
      </w:r>
      <w:r>
        <w:rPr>
          <w:spacing w:val="5"/>
          <w:sz w:val="24"/>
        </w:rPr>
        <w:t> </w:t>
      </w:r>
      <w:r>
        <w:rPr>
          <w:sz w:val="24"/>
        </w:rPr>
        <w:t>(voir</w:t>
      </w:r>
      <w:r>
        <w:rPr>
          <w:spacing w:val="-1"/>
          <w:sz w:val="24"/>
        </w:rPr>
        <w:t> </w:t>
      </w:r>
      <w:r>
        <w:rPr>
          <w:sz w:val="24"/>
        </w:rPr>
        <w:t>avec ana ce qui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bloque)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3"/>
        <w:ind w:left="0" w:firstLine="0"/>
      </w:pPr>
    </w:p>
    <w:p>
      <w:pPr>
        <w:pStyle w:val="Heading1"/>
      </w:pPr>
      <w:r>
        <w:rPr/>
        <w:t>Mon</w:t>
      </w:r>
      <w:r>
        <w:rPr>
          <w:spacing w:val="-4"/>
        </w:rPr>
        <w:t> </w:t>
      </w:r>
      <w:r>
        <w:rPr/>
        <w:t>compte:</w:t>
      </w:r>
      <w:r>
        <w:rPr>
          <w:spacing w:val="-2"/>
        </w:rPr>
        <w:t> </w:t>
      </w:r>
      <w:r>
        <w:rPr>
          <w:spacing w:val="-5"/>
        </w:rPr>
        <w:t>0€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80" w:after="0"/>
        <w:ind w:left="396" w:right="0" w:hanging="135"/>
        <w:jc w:val="left"/>
        <w:rPr>
          <w:sz w:val="24"/>
        </w:rPr>
      </w:pPr>
      <w:r>
        <w:rPr>
          <w:sz w:val="24"/>
        </w:rPr>
        <w:t>rendre</w:t>
      </w:r>
      <w:r>
        <w:rPr>
          <w:spacing w:val="-1"/>
          <w:sz w:val="24"/>
        </w:rPr>
        <w:t> </w:t>
      </w:r>
      <w:r>
        <w:rPr>
          <w:sz w:val="24"/>
        </w:rPr>
        <w:t>obligatoire le bouton</w:t>
      </w:r>
      <w:r>
        <w:rPr>
          <w:spacing w:val="-2"/>
          <w:sz w:val="24"/>
        </w:rPr>
        <w:t> </w:t>
      </w:r>
      <w:r>
        <w:rPr>
          <w:sz w:val="24"/>
        </w:rPr>
        <w:t>"téléphone"</w:t>
      </w:r>
      <w:r>
        <w:rPr>
          <w:spacing w:val="-7"/>
          <w:sz w:val="24"/>
        </w:rPr>
        <w:t> </w:t>
      </w:r>
      <w:r>
        <w:rPr>
          <w:sz w:val="24"/>
        </w:rPr>
        <w:t>dans</w:t>
      </w:r>
      <w:r>
        <w:rPr>
          <w:spacing w:val="-3"/>
          <w:sz w:val="24"/>
        </w:rPr>
        <w:t> </w:t>
      </w:r>
      <w:r>
        <w:rPr>
          <w:sz w:val="24"/>
        </w:rPr>
        <w:t>la partie </w:t>
      </w:r>
      <w:r>
        <w:rPr>
          <w:spacing w:val="-2"/>
          <w:sz w:val="24"/>
        </w:rPr>
        <w:t>invité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2"/>
        <w:ind w:left="0" w:firstLine="0"/>
      </w:pPr>
    </w:p>
    <w:p>
      <w:pPr>
        <w:pStyle w:val="Heading1"/>
      </w:pPr>
      <w:r>
        <w:rPr/>
        <w:t>Panier</w:t>
      </w:r>
      <w:r>
        <w:rPr>
          <w:spacing w:val="1"/>
        </w:rPr>
        <w:t> </w:t>
      </w:r>
      <w:r>
        <w:rPr/>
        <w:t>: </w:t>
      </w:r>
      <w:r>
        <w:rPr>
          <w:spacing w:val="-5"/>
        </w:rPr>
        <w:t>75€</w:t>
      </w:r>
    </w:p>
    <w:p>
      <w:pPr>
        <w:pStyle w:val="BodyText"/>
        <w:spacing w:before="176"/>
        <w:ind w:left="325" w:firstLine="0"/>
      </w:pPr>
      <w:r>
        <w:rPr>
          <w:u w:val="single"/>
        </w:rPr>
        <w:t>Les</w:t>
      </w:r>
      <w:r>
        <w:rPr>
          <w:spacing w:val="-7"/>
          <w:u w:val="single"/>
        </w:rPr>
        <w:t> </w:t>
      </w:r>
      <w:r>
        <w:rPr>
          <w:u w:val="single"/>
        </w:rPr>
        <w:t>conditions</w:t>
      </w:r>
      <w:r>
        <w:rPr>
          <w:spacing w:val="-2"/>
          <w:u w:val="single"/>
        </w:rPr>
        <w:t> </w:t>
      </w:r>
      <w:r>
        <w:rPr>
          <w:u w:val="single"/>
        </w:rPr>
        <w:t>(Partie</w:t>
      </w:r>
      <w:r>
        <w:rPr>
          <w:spacing w:val="-1"/>
          <w:u w:val="single"/>
        </w:rPr>
        <w:t> </w:t>
      </w:r>
      <w:r>
        <w:rPr>
          <w:u w:val="single"/>
        </w:rPr>
        <w:t>haute)</w:t>
      </w:r>
      <w:r>
        <w:rPr>
          <w:spacing w:val="-2"/>
          <w:u w:val="single"/>
        </w:rPr>
        <w:t> </w:t>
      </w:r>
      <w:r>
        <w:rPr>
          <w:spacing w:val="-10"/>
        </w:rPr>
        <w:t>{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61" w:lineRule="auto" w:before="180" w:after="0"/>
        <w:ind w:left="141" w:right="809" w:firstLine="120"/>
        <w:jc w:val="left"/>
        <w:rPr>
          <w:sz w:val="24"/>
        </w:rPr>
      </w:pPr>
      <w:r>
        <w:rPr>
          <w:sz w:val="24"/>
        </w:rPr>
        <w:t>si</w:t>
      </w:r>
      <w:r>
        <w:rPr>
          <w:spacing w:val="-4"/>
          <w:sz w:val="24"/>
        </w:rPr>
        <w:t> </w:t>
      </w:r>
      <w:r>
        <w:rPr>
          <w:sz w:val="24"/>
        </w:rPr>
        <w:t>uniquement</w:t>
      </w:r>
      <w:r>
        <w:rPr>
          <w:spacing w:val="-4"/>
          <w:sz w:val="24"/>
        </w:rPr>
        <w:t> </w:t>
      </w:r>
      <w:r>
        <w:rPr>
          <w:sz w:val="24"/>
        </w:rPr>
        <w:t>réservation</w:t>
      </w:r>
      <w:r>
        <w:rPr>
          <w:spacing w:val="-4"/>
          <w:sz w:val="24"/>
        </w:rPr>
        <w:t> </w:t>
      </w:r>
      <w:r>
        <w:rPr>
          <w:sz w:val="24"/>
        </w:rPr>
        <w:t>retirer les</w:t>
      </w:r>
      <w:r>
        <w:rPr>
          <w:spacing w:val="-6"/>
          <w:sz w:val="24"/>
        </w:rPr>
        <w:t> </w:t>
      </w:r>
      <w:r>
        <w:rPr>
          <w:sz w:val="24"/>
        </w:rPr>
        <w:t>boutons "livraison</w:t>
      </w:r>
      <w:r>
        <w:rPr>
          <w:spacing w:val="-4"/>
          <w:sz w:val="24"/>
        </w:rPr>
        <w:t> </w:t>
      </w:r>
      <w:r>
        <w:rPr>
          <w:sz w:val="24"/>
        </w:rPr>
        <w:t>gratuite</w:t>
      </w:r>
      <w:r>
        <w:rPr>
          <w:spacing w:val="-3"/>
          <w:sz w:val="24"/>
        </w:rPr>
        <w:t> </w:t>
      </w:r>
      <w:r>
        <w:rPr>
          <w:sz w:val="24"/>
        </w:rPr>
        <w:t>et avez-vous</w:t>
      </w:r>
      <w:r>
        <w:rPr>
          <w:spacing w:val="-5"/>
          <w:sz w:val="24"/>
        </w:rPr>
        <w:t> </w:t>
      </w:r>
      <w:r>
        <w:rPr>
          <w:sz w:val="24"/>
        </w:rPr>
        <w:t>un</w:t>
      </w:r>
      <w:r>
        <w:rPr>
          <w:spacing w:val="-4"/>
          <w:sz w:val="24"/>
        </w:rPr>
        <w:t> </w:t>
      </w:r>
      <w:r>
        <w:rPr>
          <w:sz w:val="24"/>
        </w:rPr>
        <w:t>code </w:t>
      </w:r>
      <w:r>
        <w:rPr>
          <w:spacing w:val="-2"/>
          <w:sz w:val="24"/>
        </w:rPr>
        <w:t>promo?"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55" w:after="0"/>
        <w:ind w:left="396" w:right="0" w:hanging="135"/>
        <w:jc w:val="left"/>
        <w:rPr>
          <w:sz w:val="24"/>
        </w:rPr>
      </w:pPr>
      <w:r>
        <w:rPr>
          <w:sz w:val="24"/>
        </w:rPr>
        <w:t>si</w:t>
      </w:r>
      <w:r>
        <w:rPr>
          <w:spacing w:val="-4"/>
          <w:sz w:val="24"/>
        </w:rPr>
        <w:t> </w:t>
      </w:r>
      <w:r>
        <w:rPr>
          <w:sz w:val="24"/>
        </w:rPr>
        <w:t>uniquement</w:t>
      </w:r>
      <w:r>
        <w:rPr>
          <w:spacing w:val="-2"/>
          <w:sz w:val="24"/>
        </w:rPr>
        <w:t> </w:t>
      </w:r>
      <w:r>
        <w:rPr>
          <w:sz w:val="24"/>
        </w:rPr>
        <w:t>ajout</w:t>
      </w:r>
      <w:r>
        <w:rPr>
          <w:spacing w:val="-1"/>
          <w:sz w:val="24"/>
        </w:rPr>
        <w:t> </w:t>
      </w:r>
      <w:r>
        <w:rPr>
          <w:sz w:val="24"/>
        </w:rPr>
        <w:t>d'une</w:t>
      </w:r>
      <w:r>
        <w:rPr>
          <w:spacing w:val="-1"/>
          <w:sz w:val="24"/>
        </w:rPr>
        <w:t> </w:t>
      </w:r>
      <w:r>
        <w:rPr>
          <w:sz w:val="24"/>
        </w:rPr>
        <w:t>bouteille</w:t>
      </w:r>
      <w:r>
        <w:rPr>
          <w:spacing w:val="-1"/>
          <w:sz w:val="24"/>
        </w:rPr>
        <w:t> </w:t>
      </w:r>
      <w:r>
        <w:rPr>
          <w:sz w:val="24"/>
        </w:rPr>
        <w:t>de vin</w:t>
      </w:r>
      <w:r>
        <w:rPr>
          <w:spacing w:val="-2"/>
          <w:sz w:val="24"/>
        </w:rPr>
        <w:t> </w:t>
      </w:r>
      <w:r>
        <w:rPr>
          <w:sz w:val="24"/>
        </w:rPr>
        <w:t>"</w:t>
      </w:r>
      <w:r>
        <w:rPr>
          <w:spacing w:val="-4"/>
          <w:sz w:val="24"/>
        </w:rPr>
        <w:t> </w:t>
      </w:r>
      <w:r>
        <w:rPr>
          <w:sz w:val="24"/>
        </w:rPr>
        <w:t>garder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deux</w:t>
      </w:r>
      <w:r>
        <w:rPr>
          <w:spacing w:val="-1"/>
          <w:sz w:val="24"/>
        </w:rPr>
        <w:t> </w:t>
      </w:r>
      <w:r>
        <w:rPr>
          <w:sz w:val="24"/>
        </w:rPr>
        <w:t>boutons</w:t>
      </w:r>
      <w:r>
        <w:rPr>
          <w:spacing w:val="-4"/>
          <w:sz w:val="24"/>
        </w:rPr>
        <w:t> </w:t>
      </w:r>
      <w:r>
        <w:rPr>
          <w:sz w:val="24"/>
        </w:rPr>
        <w:t>du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panier"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84" w:after="0"/>
        <w:ind w:left="396" w:right="0" w:hanging="135"/>
        <w:jc w:val="left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ajout d'une</w:t>
      </w:r>
      <w:r>
        <w:rPr>
          <w:spacing w:val="-1"/>
          <w:sz w:val="24"/>
        </w:rPr>
        <w:t> </w:t>
      </w:r>
      <w:r>
        <w:rPr>
          <w:sz w:val="24"/>
        </w:rPr>
        <w:t>bouteille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réservations</w:t>
      </w:r>
      <w:r>
        <w:rPr>
          <w:spacing w:val="-4"/>
          <w:sz w:val="24"/>
        </w:rPr>
        <w:t> </w:t>
      </w:r>
      <w:r>
        <w:rPr>
          <w:sz w:val="24"/>
        </w:rPr>
        <w:t>hébergement</w:t>
      </w:r>
      <w:r>
        <w:rPr>
          <w:spacing w:val="-2"/>
          <w:sz w:val="24"/>
        </w:rPr>
        <w:t> </w:t>
      </w:r>
      <w:r>
        <w:rPr>
          <w:sz w:val="24"/>
        </w:rPr>
        <w:t>"garder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deux</w:t>
      </w:r>
      <w:r>
        <w:rPr>
          <w:spacing w:val="-2"/>
          <w:sz w:val="24"/>
        </w:rPr>
        <w:t> boutons"</w:t>
      </w:r>
    </w:p>
    <w:p>
      <w:pPr>
        <w:spacing w:before="180"/>
        <w:ind w:left="321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  <w:spacing w:before="184"/>
        <w:ind w:left="321" w:firstLine="0"/>
      </w:pPr>
      <w:r>
        <w:rPr>
          <w:u w:val="single"/>
        </w:rPr>
        <w:t>Voir les</w:t>
      </w:r>
      <w:r>
        <w:rPr>
          <w:spacing w:val="-2"/>
          <w:u w:val="single"/>
        </w:rPr>
        <w:t> </w:t>
      </w:r>
      <w:r>
        <w:rPr>
          <w:u w:val="single"/>
        </w:rPr>
        <w:t>boutons</w:t>
      </w:r>
      <w:r>
        <w:rPr>
          <w:spacing w:val="-2"/>
          <w:u w:val="single"/>
        </w:rPr>
        <w:t> </w:t>
      </w:r>
      <w:r>
        <w:rPr>
          <w:u w:val="single"/>
        </w:rPr>
        <w:t>du </w:t>
      </w:r>
      <w:r>
        <w:rPr>
          <w:spacing w:val="-2"/>
          <w:u w:val="single"/>
        </w:rPr>
        <w:t>dessous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80" w:after="0"/>
        <w:ind w:left="396" w:right="0" w:hanging="135"/>
        <w:jc w:val="left"/>
        <w:rPr>
          <w:sz w:val="24"/>
        </w:rPr>
      </w:pPr>
      <w:r>
        <w:rPr>
          <w:sz w:val="24"/>
        </w:rPr>
        <w:t>Suppression</w:t>
      </w:r>
      <w:r>
        <w:rPr>
          <w:spacing w:val="-2"/>
          <w:sz w:val="24"/>
        </w:rPr>
        <w:t> </w:t>
      </w:r>
      <w:r>
        <w:rPr>
          <w:sz w:val="24"/>
        </w:rPr>
        <w:t>des</w:t>
      </w:r>
      <w:r>
        <w:rPr>
          <w:spacing w:val="-1"/>
          <w:sz w:val="24"/>
        </w:rPr>
        <w:t> </w:t>
      </w:r>
      <w:r>
        <w:rPr>
          <w:sz w:val="24"/>
        </w:rPr>
        <w:t>deux</w:t>
      </w:r>
      <w:r>
        <w:rPr>
          <w:spacing w:val="2"/>
          <w:sz w:val="24"/>
        </w:rPr>
        <w:t> </w:t>
      </w:r>
      <w:r>
        <w:rPr>
          <w:sz w:val="24"/>
        </w:rPr>
        <w:t>1ers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boutons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84" w:after="0"/>
        <w:ind w:left="400" w:right="0" w:hanging="139"/>
        <w:jc w:val="left"/>
        <w:rPr>
          <w:sz w:val="24"/>
        </w:rPr>
      </w:pPr>
      <w:r>
        <w:rPr>
          <w:sz w:val="24"/>
        </w:rPr>
        <w:t>Ajout</w:t>
      </w:r>
      <w:r>
        <w:rPr>
          <w:spacing w:val="-1"/>
          <w:sz w:val="24"/>
        </w:rPr>
        <w:t> </w:t>
      </w:r>
      <w:r>
        <w:rPr>
          <w:sz w:val="24"/>
        </w:rPr>
        <w:t>d'un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dans</w:t>
      </w:r>
      <w:r>
        <w:rPr>
          <w:spacing w:val="-3"/>
          <w:sz w:val="24"/>
        </w:rPr>
        <w:t> </w:t>
      </w:r>
      <w:r>
        <w:rPr>
          <w:sz w:val="24"/>
        </w:rPr>
        <w:t>le dernier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bouton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2"/>
        <w:ind w:left="0" w:firstLine="0"/>
      </w:pPr>
    </w:p>
    <w:p>
      <w:pPr>
        <w:pStyle w:val="Heading1"/>
      </w:pPr>
      <w:r>
        <w:rPr/>
        <w:t>Module</w:t>
      </w:r>
      <w:r>
        <w:rPr>
          <w:spacing w:val="-5"/>
        </w:rPr>
        <w:t> </w:t>
      </w:r>
      <w:r>
        <w:rPr/>
        <w:t>loi</w:t>
      </w:r>
      <w:r>
        <w:rPr>
          <w:spacing w:val="-1"/>
        </w:rPr>
        <w:t> </w:t>
      </w:r>
      <w:r>
        <w:rPr/>
        <w:t>pour mineur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50€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77" w:after="0"/>
        <w:ind w:left="396" w:right="0" w:hanging="135"/>
        <w:jc w:val="left"/>
        <w:rPr>
          <w:sz w:val="24"/>
        </w:rPr>
      </w:pPr>
      <w:r>
        <w:rPr>
          <w:sz w:val="24"/>
        </w:rPr>
        <w:t>rajout du</w:t>
      </w:r>
      <w:r>
        <w:rPr>
          <w:spacing w:val="1"/>
          <w:sz w:val="24"/>
        </w:rPr>
        <w:t> </w:t>
      </w:r>
      <w:r>
        <w:rPr>
          <w:sz w:val="24"/>
        </w:rPr>
        <w:t>module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loi sur les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mineurs</w:t>
      </w:r>
    </w:p>
    <w:p>
      <w:pPr>
        <w:pStyle w:val="Heading1"/>
        <w:spacing w:before="184"/>
      </w:pPr>
      <w:r>
        <w:rPr/>
        <w:t>Page</w:t>
      </w:r>
      <w:r>
        <w:rPr>
          <w:spacing w:val="-4"/>
        </w:rPr>
        <w:t> </w:t>
      </w:r>
      <w:r>
        <w:rPr/>
        <w:t>contact:</w:t>
      </w:r>
      <w:r>
        <w:rPr>
          <w:spacing w:val="-1"/>
        </w:rPr>
        <w:t> </w:t>
      </w:r>
      <w:r>
        <w:rPr>
          <w:spacing w:val="-5"/>
        </w:rPr>
        <w:t>0€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80" w:after="0"/>
        <w:ind w:left="424" w:right="0" w:hanging="163"/>
        <w:jc w:val="left"/>
        <w:rPr>
          <w:sz w:val="24"/>
        </w:rPr>
      </w:pPr>
      <w:r>
        <w:rPr>
          <w:sz w:val="24"/>
        </w:rPr>
        <w:t>Ajout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google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map</w:t>
      </w:r>
    </w:p>
    <w:p>
      <w:pPr>
        <w:pStyle w:val="Heading1"/>
        <w:spacing w:before="184"/>
      </w:pPr>
      <w:r>
        <w:rPr/>
        <w:t>Pack</w:t>
      </w:r>
      <w:r>
        <w:rPr>
          <w:spacing w:val="-7"/>
        </w:rPr>
        <w:t> </w:t>
      </w:r>
      <w:r>
        <w:rPr/>
        <w:t>de lot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4"/>
        </w:rPr>
        <w:t>230€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80" w:after="0"/>
        <w:ind w:left="396" w:right="0" w:hanging="135"/>
        <w:jc w:val="left"/>
        <w:rPr>
          <w:sz w:val="24"/>
        </w:rPr>
      </w:pPr>
      <w:r>
        <w:rPr>
          <w:sz w:val="24"/>
        </w:rPr>
        <w:t>ajout de l’option de pack (produit</w:t>
      </w:r>
      <w:r>
        <w:rPr>
          <w:spacing w:val="-5"/>
          <w:sz w:val="24"/>
        </w:rPr>
        <w:t> </w:t>
      </w:r>
      <w:r>
        <w:rPr>
          <w:sz w:val="24"/>
        </w:rPr>
        <w:t>associé</w:t>
      </w:r>
      <w:r>
        <w:rPr>
          <w:spacing w:val="1"/>
          <w:sz w:val="24"/>
        </w:rPr>
        <w:t> </w:t>
      </w:r>
      <w:r>
        <w:rPr>
          <w:sz w:val="24"/>
        </w:rPr>
        <w:t>+</w:t>
      </w:r>
      <w:r>
        <w:rPr>
          <w:spacing w:val="4"/>
          <w:sz w:val="24"/>
        </w:rPr>
        <w:t> </w:t>
      </w:r>
      <w:r>
        <w:rPr>
          <w:sz w:val="24"/>
        </w:rPr>
        <w:t>pack </w:t>
      </w:r>
      <w:r>
        <w:rPr>
          <w:spacing w:val="-2"/>
          <w:sz w:val="24"/>
        </w:rPr>
        <w:t>inclus)</w:t>
      </w:r>
    </w:p>
    <w:p>
      <w:pPr>
        <w:pStyle w:val="Title"/>
      </w:pPr>
      <w:r>
        <w:rPr>
          <w:color w:val="FF0000"/>
        </w:rPr>
        <w:t>prix</w:t>
      </w:r>
      <w:r>
        <w:rPr>
          <w:color w:val="FF0000"/>
          <w:spacing w:val="-3"/>
        </w:rPr>
        <w:t> </w:t>
      </w:r>
      <w:r>
        <w:rPr>
          <w:color w:val="FF0000"/>
        </w:rPr>
        <w:t>total</w:t>
      </w:r>
      <w:r>
        <w:rPr>
          <w:color w:val="FF0000"/>
          <w:spacing w:val="1"/>
        </w:rPr>
        <w:t> </w:t>
      </w:r>
      <w:r>
        <w:rPr>
          <w:color w:val="FF0000"/>
        </w:rPr>
        <w:t>:</w:t>
      </w:r>
      <w:r>
        <w:rPr>
          <w:color w:val="FF0000"/>
          <w:spacing w:val="1"/>
        </w:rPr>
        <w:t> </w:t>
      </w:r>
      <w:r>
        <w:rPr>
          <w:color w:val="FF0000"/>
          <w:spacing w:val="-4"/>
        </w:rPr>
        <w:t>545€</w:t>
      </w:r>
    </w:p>
    <w:sectPr>
      <w:type w:val="continuous"/>
      <w:pgSz w:w="11910" w:h="16840"/>
      <w:pgMar w:top="14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61" w:hanging="1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83" w:hanging="1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05" w:hanging="1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27" w:hanging="1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749" w:hanging="1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70" w:hanging="1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92" w:hanging="1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14" w:hanging="13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80"/>
      <w:ind w:left="396" w:hanging="135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left="141"/>
    </w:pPr>
    <w:rPr>
      <w:rFonts w:ascii="Times New Roman" w:hAnsi="Times New Roman" w:eastAsia="Times New Roman" w:cs="Times New Roman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396" w:hanging="135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symbashas</dc:creator>
  <dcterms:created xsi:type="dcterms:W3CDTF">2025-01-20T01:15:25Z</dcterms:created>
  <dcterms:modified xsi:type="dcterms:W3CDTF">2025-01-20T01:15:25Z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 2013</vt:lpwstr>
  </property>
</Properties>
</file>