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D0" w:rsidRDefault="00F748F7">
      <w:pPr>
        <w:pStyle w:val="NormalWeb"/>
        <w:ind w:left="720" w:right="-108"/>
        <w:jc w:val="center"/>
      </w:pPr>
      <w:r>
        <w:rPr>
          <w:rFonts w:ascii="Arial" w:hAnsi="Arial" w:cs="Arial"/>
          <w:b/>
          <w:bCs/>
          <w:sz w:val="36"/>
          <w:szCs w:val="36"/>
        </w:rPr>
        <w:t>CONTRAT DE COPRODUCTION</w:t>
      </w:r>
    </w:p>
    <w:p w:rsidR="001011D0" w:rsidRDefault="002D0575" w:rsidP="00EE156F">
      <w:pPr>
        <w:spacing w:beforeAutospacing="1" w:afterAutospacing="1"/>
        <w:ind w:right="720"/>
        <w:jc w:val="both"/>
      </w:pPr>
      <w:r>
        <w:pict>
          <v:rect id="_x0000_i1025" style="width:0;height:3pt" o:hralign="center" o:hrstd="t" o:hr="t" fillcolor="gray" stroked="f"/>
        </w:pict>
      </w:r>
    </w:p>
    <w:p w:rsidR="00EE156F" w:rsidRDefault="00EE156F">
      <w:pPr>
        <w:pStyle w:val="NormalWeb"/>
        <w:spacing w:before="0" w:after="0"/>
        <w:ind w:left="720" w:right="720"/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Courier New" w:hAnsi="Courier New" w:cs="Courier New"/>
          <w:b/>
          <w:bCs/>
          <w:sz w:val="36"/>
          <w:szCs w:val="36"/>
        </w:rPr>
        <w:br/>
        <w:t>CONTRAT DE COPRODUCTION</w:t>
      </w:r>
    </w:p>
    <w:p w:rsidR="00EE156F" w:rsidRDefault="00EE156F">
      <w:pPr>
        <w:pStyle w:val="NormalWeb"/>
        <w:spacing w:before="0" w:after="0"/>
        <w:ind w:left="720" w:right="720"/>
        <w:jc w:val="both"/>
      </w:pPr>
      <w:r>
        <w:rPr>
          <w:rFonts w:ascii="Arial" w:hAnsi="Arial" w:cs="Arial"/>
          <w:b/>
          <w:bCs/>
        </w:rPr>
        <w:t>ENTRE :</w:t>
      </w:r>
    </w:p>
    <w:p w:rsidR="00EE156F" w:rsidRPr="002D0575" w:rsidRDefault="00EE156F" w:rsidP="00EE156F">
      <w:pPr>
        <w:pStyle w:val="NormalWeb"/>
        <w:ind w:left="1440" w:right="1440"/>
        <w:rPr>
          <w:rFonts w:ascii="Arial" w:hAnsi="Arial" w:cs="Arial"/>
          <w:b/>
          <w:bCs/>
          <w:highlight w:val="yellow"/>
        </w:rPr>
      </w:pPr>
      <w:r w:rsidRPr="002D0575">
        <w:rPr>
          <w:rFonts w:ascii="Arial" w:hAnsi="Arial" w:cs="Arial"/>
          <w:highlight w:val="yellow"/>
        </w:rPr>
        <w:t xml:space="preserve">La SOCIÉTÉ </w:t>
      </w:r>
      <w:r w:rsidRPr="002D0575">
        <w:rPr>
          <w:rFonts w:ascii="Arial" w:hAnsi="Arial" w:cs="Arial"/>
          <w:b/>
          <w:bCs/>
          <w:highlight w:val="yellow"/>
        </w:rPr>
        <w:t>xxx</w:t>
      </w:r>
    </w:p>
    <w:p w:rsidR="00EE156F" w:rsidRPr="002D0575" w:rsidRDefault="00EE156F" w:rsidP="00EE156F">
      <w:pPr>
        <w:widowControl w:val="0"/>
        <w:autoSpaceDE w:val="0"/>
        <w:autoSpaceDN w:val="0"/>
        <w:adjustRightInd w:val="0"/>
        <w:ind w:left="708" w:firstLine="708"/>
        <w:rPr>
          <w:rFonts w:ascii="Calibri" w:hAnsi="Calibri" w:cs="Calibri"/>
          <w:b/>
          <w:sz w:val="30"/>
          <w:szCs w:val="30"/>
          <w:highlight w:val="yellow"/>
        </w:rPr>
      </w:pPr>
      <w:r w:rsidRPr="002D0575">
        <w:rPr>
          <w:rFonts w:ascii="Calibri" w:hAnsi="Calibri" w:cs="Calibri"/>
          <w:b/>
          <w:sz w:val="30"/>
          <w:szCs w:val="30"/>
          <w:highlight w:val="yellow"/>
        </w:rPr>
        <w:t>Adresse,</w:t>
      </w:r>
    </w:p>
    <w:p w:rsidR="00EE156F" w:rsidRPr="002D0575" w:rsidRDefault="00EE156F" w:rsidP="00EE156F">
      <w:pPr>
        <w:widowControl w:val="0"/>
        <w:autoSpaceDE w:val="0"/>
        <w:autoSpaceDN w:val="0"/>
        <w:adjustRightInd w:val="0"/>
        <w:ind w:left="708" w:firstLine="708"/>
        <w:rPr>
          <w:rFonts w:ascii="Calibri" w:hAnsi="Calibri" w:cs="Calibri"/>
          <w:sz w:val="30"/>
          <w:szCs w:val="30"/>
          <w:highlight w:val="yellow"/>
        </w:rPr>
      </w:pPr>
      <w:r w:rsidRPr="002D0575">
        <w:rPr>
          <w:rFonts w:ascii="Calibri" w:hAnsi="Calibri" w:cs="Calibri"/>
          <w:sz w:val="30"/>
          <w:szCs w:val="30"/>
          <w:highlight w:val="yellow"/>
        </w:rPr>
        <w:t xml:space="preserve">Représenté par </w:t>
      </w:r>
      <w:r w:rsidRPr="002D0575">
        <w:rPr>
          <w:rFonts w:ascii="Calibri" w:hAnsi="Calibri" w:cs="Calibri"/>
          <w:b/>
          <w:sz w:val="30"/>
          <w:szCs w:val="30"/>
          <w:highlight w:val="yellow"/>
        </w:rPr>
        <w:t>xxx</w:t>
      </w:r>
      <w:r w:rsidRPr="002D0575">
        <w:rPr>
          <w:rFonts w:ascii="Calibri" w:hAnsi="Calibri" w:cs="Calibri"/>
          <w:sz w:val="30"/>
          <w:szCs w:val="30"/>
          <w:highlight w:val="yellow"/>
        </w:rPr>
        <w:t>, Gérant</w:t>
      </w:r>
    </w:p>
    <w:p w:rsidR="00EE156F" w:rsidRDefault="00EE156F" w:rsidP="00EE156F">
      <w:pPr>
        <w:widowControl w:val="0"/>
        <w:autoSpaceDE w:val="0"/>
        <w:autoSpaceDN w:val="0"/>
        <w:adjustRightInd w:val="0"/>
        <w:ind w:left="708" w:firstLine="708"/>
        <w:rPr>
          <w:rFonts w:ascii="Arial" w:hAnsi="Arial" w:cs="Arial"/>
        </w:rPr>
      </w:pPr>
      <w:r w:rsidRPr="002D0575">
        <w:rPr>
          <w:rFonts w:ascii="Arial" w:hAnsi="Arial" w:cs="Arial"/>
          <w:highlight w:val="yellow"/>
        </w:rPr>
        <w:t>Ci-après désigné le producteur 1</w:t>
      </w:r>
    </w:p>
    <w:p w:rsidR="00EE156F" w:rsidRPr="009A5937" w:rsidRDefault="00EE156F" w:rsidP="00EE156F">
      <w:pPr>
        <w:widowControl w:val="0"/>
        <w:autoSpaceDE w:val="0"/>
        <w:autoSpaceDN w:val="0"/>
        <w:adjustRightInd w:val="0"/>
        <w:ind w:left="708" w:firstLine="708"/>
        <w:rPr>
          <w:rFonts w:ascii="Calibri" w:hAnsi="Calibri" w:cs="Calibri"/>
          <w:sz w:val="30"/>
          <w:szCs w:val="30"/>
        </w:rPr>
      </w:pPr>
      <w:r>
        <w:rPr>
          <w:rFonts w:ascii="Arial" w:hAnsi="Arial" w:cs="Arial"/>
        </w:rPr>
        <w:br/>
        <w:t xml:space="preserve">D’une part ; </w:t>
      </w:r>
    </w:p>
    <w:p w:rsidR="00EE156F" w:rsidRDefault="00EE156F">
      <w:pPr>
        <w:pStyle w:val="NormalWeb"/>
        <w:spacing w:before="0" w:after="0"/>
        <w:ind w:left="720" w:right="720"/>
        <w:jc w:val="both"/>
      </w:pPr>
      <w:r>
        <w:rPr>
          <w:rFonts w:ascii="Arial" w:hAnsi="Arial" w:cs="Arial"/>
          <w:b/>
          <w:bCs/>
        </w:rPr>
        <w:t>ET :</w:t>
      </w:r>
    </w:p>
    <w:p w:rsidR="00EE156F" w:rsidRPr="002D0575" w:rsidRDefault="00EE156F">
      <w:pPr>
        <w:pStyle w:val="NormalWeb"/>
        <w:ind w:left="1440" w:right="1440"/>
        <w:rPr>
          <w:rFonts w:ascii="Arial" w:hAnsi="Arial" w:cs="Arial"/>
          <w:b/>
          <w:bCs/>
          <w:highlight w:val="yellow"/>
        </w:rPr>
      </w:pPr>
      <w:r w:rsidRPr="002D0575">
        <w:rPr>
          <w:rFonts w:ascii="Arial" w:hAnsi="Arial" w:cs="Arial"/>
          <w:highlight w:val="yellow"/>
        </w:rPr>
        <w:t xml:space="preserve">La SOCIÉTÉ </w:t>
      </w:r>
      <w:r w:rsidRPr="002D0575">
        <w:rPr>
          <w:rFonts w:ascii="Arial" w:hAnsi="Arial" w:cs="Arial"/>
          <w:b/>
          <w:bCs/>
          <w:highlight w:val="yellow"/>
        </w:rPr>
        <w:t>xxx</w:t>
      </w:r>
    </w:p>
    <w:p w:rsidR="00EE156F" w:rsidRPr="002D0575" w:rsidRDefault="00EE156F" w:rsidP="00EE156F">
      <w:pPr>
        <w:widowControl w:val="0"/>
        <w:autoSpaceDE w:val="0"/>
        <w:autoSpaceDN w:val="0"/>
        <w:adjustRightInd w:val="0"/>
        <w:ind w:left="708" w:firstLine="708"/>
        <w:rPr>
          <w:rFonts w:ascii="Arial" w:hAnsi="Arial" w:cs="Arial"/>
          <w:b/>
          <w:highlight w:val="yellow"/>
        </w:rPr>
      </w:pPr>
      <w:r w:rsidRPr="002D0575">
        <w:rPr>
          <w:rFonts w:ascii="Arial" w:hAnsi="Arial" w:cs="Arial"/>
          <w:b/>
          <w:highlight w:val="yellow"/>
        </w:rPr>
        <w:t>Adresse,</w:t>
      </w:r>
    </w:p>
    <w:p w:rsidR="00EE156F" w:rsidRPr="002D0575" w:rsidRDefault="00EE156F" w:rsidP="00EE156F">
      <w:pPr>
        <w:widowControl w:val="0"/>
        <w:autoSpaceDE w:val="0"/>
        <w:autoSpaceDN w:val="0"/>
        <w:adjustRightInd w:val="0"/>
        <w:ind w:left="708" w:firstLine="708"/>
        <w:rPr>
          <w:rFonts w:ascii="Calibri" w:hAnsi="Calibri" w:cs="Calibri"/>
          <w:sz w:val="30"/>
          <w:szCs w:val="30"/>
          <w:highlight w:val="yellow"/>
        </w:rPr>
      </w:pPr>
      <w:r w:rsidRPr="002D0575">
        <w:rPr>
          <w:rFonts w:ascii="Calibri" w:hAnsi="Calibri" w:cs="Calibri"/>
          <w:sz w:val="30"/>
          <w:szCs w:val="30"/>
          <w:highlight w:val="yellow"/>
        </w:rPr>
        <w:t xml:space="preserve">Représenté par </w:t>
      </w:r>
      <w:r w:rsidRPr="002D0575">
        <w:rPr>
          <w:rFonts w:ascii="Calibri" w:hAnsi="Calibri" w:cs="Calibri"/>
          <w:b/>
          <w:sz w:val="30"/>
          <w:szCs w:val="30"/>
          <w:highlight w:val="yellow"/>
        </w:rPr>
        <w:t>xxx</w:t>
      </w:r>
      <w:r w:rsidRPr="002D0575">
        <w:rPr>
          <w:rFonts w:ascii="Calibri" w:hAnsi="Calibri" w:cs="Calibri"/>
          <w:sz w:val="30"/>
          <w:szCs w:val="30"/>
          <w:highlight w:val="yellow"/>
        </w:rPr>
        <w:t>, Directrice</w:t>
      </w:r>
    </w:p>
    <w:p w:rsidR="00EE156F" w:rsidRDefault="00EE156F" w:rsidP="00EE156F">
      <w:pPr>
        <w:widowControl w:val="0"/>
        <w:autoSpaceDE w:val="0"/>
        <w:autoSpaceDN w:val="0"/>
        <w:adjustRightInd w:val="0"/>
        <w:ind w:left="708" w:firstLine="708"/>
        <w:rPr>
          <w:rFonts w:ascii="Arial" w:hAnsi="Arial" w:cs="Arial"/>
        </w:rPr>
      </w:pPr>
      <w:r w:rsidRPr="002D0575">
        <w:rPr>
          <w:rFonts w:ascii="Arial" w:hAnsi="Arial" w:cs="Arial"/>
          <w:highlight w:val="yellow"/>
        </w:rPr>
        <w:t>Ci-après désigné le producteur 2</w:t>
      </w:r>
    </w:p>
    <w:p w:rsidR="00EE156F" w:rsidRDefault="00EE156F">
      <w:pPr>
        <w:pStyle w:val="NormalWeb"/>
        <w:ind w:left="1440" w:right="1440"/>
      </w:pPr>
    </w:p>
    <w:p w:rsidR="00EE156F" w:rsidRDefault="00EE156F">
      <w:pPr>
        <w:pStyle w:val="NormalWeb"/>
        <w:spacing w:before="0" w:after="0"/>
        <w:ind w:left="720" w:right="720"/>
        <w:jc w:val="both"/>
      </w:pPr>
      <w:r>
        <w:rPr>
          <w:rFonts w:ascii="Arial" w:hAnsi="Arial" w:cs="Arial"/>
          <w:b/>
          <w:bCs/>
        </w:rPr>
        <w:t>ÉTANT PREALABLEMENT EXPOSÉ QUE :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</w:rPr>
        <w:t xml:space="preserve">1.- Par contrat du </w:t>
      </w:r>
      <w:r w:rsidRPr="002D0575">
        <w:rPr>
          <w:rFonts w:ascii="Arial" w:hAnsi="Arial" w:cs="Arial"/>
          <w:b/>
          <w:highlight w:val="yellow"/>
        </w:rPr>
        <w:t>date</w:t>
      </w:r>
      <w:r>
        <w:rPr>
          <w:rFonts w:ascii="Arial" w:hAnsi="Arial" w:cs="Arial"/>
        </w:rPr>
        <w:t xml:space="preserve">, le producteur 1 détient le droit exclusif d’enregistrer sur phonogramme les interprétations de l’Artiste </w:t>
      </w:r>
      <w:r w:rsidRPr="002D0575">
        <w:rPr>
          <w:rFonts w:ascii="Arial" w:hAnsi="Arial" w:cs="Arial"/>
          <w:b/>
          <w:highlight w:val="yellow"/>
        </w:rPr>
        <w:t>xxx</w:t>
      </w:r>
    </w:p>
    <w:p w:rsidR="00EE156F" w:rsidRDefault="00EE156F" w:rsidP="00EE156F">
      <w:pPr>
        <w:pStyle w:val="NormalWeb"/>
        <w:ind w:right="1440"/>
        <w:jc w:val="both"/>
      </w:pPr>
    </w:p>
    <w:p w:rsidR="00EE156F" w:rsidRDefault="00EE156F">
      <w:pPr>
        <w:pStyle w:val="NormalWeb"/>
        <w:spacing w:before="0" w:after="0"/>
        <w:ind w:left="720" w:right="720"/>
        <w:jc w:val="both"/>
      </w:pPr>
      <w:r>
        <w:rPr>
          <w:rFonts w:ascii="Arial" w:hAnsi="Arial" w:cs="Arial"/>
          <w:b/>
          <w:bCs/>
        </w:rPr>
        <w:t>IL A ÉTÉ CONVENU CE QUI SUIT :</w:t>
      </w:r>
    </w:p>
    <w:p w:rsidR="00EE156F" w:rsidRDefault="00EE156F">
      <w:pPr>
        <w:pStyle w:val="NormalWeb"/>
        <w:spacing w:before="0" w:after="0"/>
        <w:ind w:left="720" w:right="720"/>
        <w:jc w:val="both"/>
      </w:pPr>
      <w:r>
        <w:rPr>
          <w:rFonts w:ascii="Arial" w:hAnsi="Arial" w:cs="Arial"/>
          <w:b/>
          <w:bCs/>
          <w:sz w:val="27"/>
          <w:szCs w:val="27"/>
        </w:rPr>
        <w:t>Article 1.- OBJET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</w:rPr>
        <w:t>Les Parties conviennent de coproduire (un/plusieurs/albums) de l’Artiste et répondant aux caractéristiques suivantes :</w:t>
      </w:r>
    </w:p>
    <w:p w:rsidR="00EE156F" w:rsidRPr="002D0575" w:rsidRDefault="00EE156F">
      <w:pPr>
        <w:numPr>
          <w:ilvl w:val="0"/>
          <w:numId w:val="1"/>
        </w:numPr>
        <w:spacing w:before="100" w:beforeAutospacing="1" w:after="100" w:afterAutospacing="1"/>
        <w:ind w:left="2160" w:right="1440"/>
        <w:rPr>
          <w:b/>
          <w:highlight w:val="yellow"/>
        </w:rPr>
      </w:pPr>
      <w:r w:rsidRPr="002D0575">
        <w:rPr>
          <w:rFonts w:ascii="Arial" w:hAnsi="Arial" w:cs="Arial"/>
          <w:highlight w:val="yellow"/>
        </w:rPr>
        <w:t xml:space="preserve">INTERPRÈTE </w:t>
      </w:r>
      <w:r w:rsidRPr="002D0575">
        <w:rPr>
          <w:rFonts w:ascii="Arial" w:hAnsi="Arial" w:cs="Arial"/>
          <w:b/>
          <w:highlight w:val="yellow"/>
        </w:rPr>
        <w:t>xxx</w:t>
      </w:r>
    </w:p>
    <w:p w:rsidR="00EE156F" w:rsidRPr="002D0575" w:rsidRDefault="00EE156F" w:rsidP="00EE156F">
      <w:pPr>
        <w:numPr>
          <w:ilvl w:val="0"/>
          <w:numId w:val="1"/>
        </w:numPr>
        <w:spacing w:before="100" w:beforeAutospacing="1" w:after="100" w:afterAutospacing="1"/>
        <w:ind w:left="2160" w:right="1440"/>
        <w:rPr>
          <w:highlight w:val="yellow"/>
        </w:rPr>
      </w:pPr>
      <w:r w:rsidRPr="002D0575">
        <w:rPr>
          <w:rFonts w:ascii="Arial" w:hAnsi="Arial" w:cs="Arial"/>
          <w:highlight w:val="yellow"/>
        </w:rPr>
        <w:t xml:space="preserve">ALBUM : </w:t>
      </w:r>
      <w:r w:rsidRPr="002D0575">
        <w:rPr>
          <w:rFonts w:ascii="Arial" w:hAnsi="Arial" w:cs="Arial"/>
          <w:b/>
          <w:highlight w:val="yellow"/>
        </w:rPr>
        <w:t>xxx</w:t>
      </w:r>
    </w:p>
    <w:p w:rsidR="00EE156F" w:rsidRPr="002D0575" w:rsidRDefault="00EE156F">
      <w:pPr>
        <w:numPr>
          <w:ilvl w:val="0"/>
          <w:numId w:val="1"/>
        </w:numPr>
        <w:spacing w:before="100" w:beforeAutospacing="1" w:after="100" w:afterAutospacing="1"/>
        <w:ind w:left="2160" w:right="1440"/>
        <w:rPr>
          <w:highlight w:val="yellow"/>
        </w:rPr>
      </w:pPr>
      <w:r w:rsidRPr="002D0575">
        <w:rPr>
          <w:rFonts w:ascii="Arial" w:hAnsi="Arial" w:cs="Arial"/>
          <w:highlight w:val="yellow"/>
        </w:rPr>
        <w:t xml:space="preserve">LIEU D’ENREGISTREMENT : </w:t>
      </w:r>
      <w:r w:rsidRPr="002D0575">
        <w:rPr>
          <w:rFonts w:ascii="Arial" w:hAnsi="Arial" w:cs="Arial"/>
          <w:b/>
          <w:highlight w:val="yellow"/>
        </w:rPr>
        <w:t>xxx</w:t>
      </w:r>
    </w:p>
    <w:p w:rsidR="00EE156F" w:rsidRPr="002D0575" w:rsidRDefault="00EE156F" w:rsidP="00EE156F">
      <w:pPr>
        <w:numPr>
          <w:ilvl w:val="0"/>
          <w:numId w:val="1"/>
        </w:numPr>
        <w:spacing w:before="100" w:beforeAutospacing="1" w:after="100" w:afterAutospacing="1"/>
        <w:ind w:left="2160" w:right="1440"/>
        <w:rPr>
          <w:highlight w:val="yellow"/>
        </w:rPr>
      </w:pPr>
      <w:r w:rsidRPr="002D0575">
        <w:rPr>
          <w:rFonts w:ascii="Arial" w:hAnsi="Arial" w:cs="Arial"/>
          <w:highlight w:val="yellow"/>
        </w:rPr>
        <w:t xml:space="preserve">DATE D’ENREGISTREMENT : </w:t>
      </w:r>
      <w:r w:rsidRPr="002D0575">
        <w:rPr>
          <w:rFonts w:ascii="Arial" w:hAnsi="Arial" w:cs="Arial"/>
          <w:b/>
          <w:highlight w:val="yellow"/>
        </w:rPr>
        <w:t>xxx</w:t>
      </w:r>
    </w:p>
    <w:p w:rsidR="00EE156F" w:rsidRPr="002D0575" w:rsidRDefault="00EE156F" w:rsidP="00EE156F">
      <w:pPr>
        <w:numPr>
          <w:ilvl w:val="0"/>
          <w:numId w:val="1"/>
        </w:numPr>
        <w:spacing w:before="100" w:beforeAutospacing="1" w:after="100" w:afterAutospacing="1"/>
        <w:ind w:left="2160" w:right="1440"/>
        <w:rPr>
          <w:highlight w:val="yellow"/>
        </w:rPr>
      </w:pPr>
      <w:r w:rsidRPr="002D0575">
        <w:rPr>
          <w:rFonts w:ascii="Arial" w:hAnsi="Arial" w:cs="Arial"/>
          <w:highlight w:val="yellow"/>
        </w:rPr>
        <w:lastRenderedPageBreak/>
        <w:t xml:space="preserve">DATE DE LIVRAISON : </w:t>
      </w:r>
      <w:r w:rsidRPr="002D0575">
        <w:rPr>
          <w:rFonts w:ascii="Arial" w:hAnsi="Arial" w:cs="Arial"/>
          <w:b/>
          <w:highlight w:val="yellow"/>
        </w:rPr>
        <w:t>xxx</w:t>
      </w:r>
    </w:p>
    <w:p w:rsidR="00EE156F" w:rsidRDefault="00EE156F">
      <w:pPr>
        <w:pStyle w:val="NormalWeb"/>
        <w:spacing w:before="0" w:after="0"/>
        <w:ind w:left="720" w:right="720"/>
        <w:jc w:val="both"/>
      </w:pPr>
      <w:r>
        <w:rPr>
          <w:rFonts w:ascii="Arial" w:hAnsi="Arial" w:cs="Arial"/>
          <w:b/>
          <w:bCs/>
          <w:sz w:val="27"/>
          <w:szCs w:val="27"/>
        </w:rPr>
        <w:t>Article 2.- RESPONSABILITÉ DE LA PRODUCTION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</w:rPr>
        <w:t>Les Parties conviennent expressément que leur collaboration n’est en aucune façon constitutive d’une société entre eux et à fortiori</w:t>
      </w:r>
      <w:r w:rsidR="002D0575">
        <w:rPr>
          <w:rFonts w:ascii="Arial" w:hAnsi="Arial" w:cs="Arial"/>
        </w:rPr>
        <w:t xml:space="preserve"> d’une société en nom collectif</w:t>
      </w:r>
      <w:r>
        <w:rPr>
          <w:rFonts w:ascii="Arial" w:hAnsi="Arial" w:cs="Arial"/>
        </w:rPr>
        <w:t>.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</w:rPr>
        <w:t>Les conditions de leur collaboration seront en conséquence régies par les seules dispositions de la présente convention.</w:t>
      </w:r>
    </w:p>
    <w:p w:rsidR="00EE156F" w:rsidRDefault="00EE156F">
      <w:pPr>
        <w:pStyle w:val="NormalWeb"/>
        <w:spacing w:before="0" w:after="0"/>
        <w:ind w:left="720" w:right="720"/>
        <w:jc w:val="both"/>
      </w:pPr>
      <w:r>
        <w:rPr>
          <w:rFonts w:ascii="Arial" w:hAnsi="Arial" w:cs="Arial"/>
          <w:b/>
          <w:bCs/>
          <w:sz w:val="27"/>
          <w:szCs w:val="27"/>
        </w:rPr>
        <w:t>Article 3.- BUDGET D’ENREGISTREMENT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  <w:b/>
          <w:bCs/>
        </w:rPr>
        <w:t xml:space="preserve">3.1.- </w:t>
      </w:r>
      <w:r>
        <w:rPr>
          <w:rFonts w:ascii="Arial" w:hAnsi="Arial" w:cs="Arial"/>
        </w:rPr>
        <w:t xml:space="preserve">Le montant du budget de production des enregistrements définis ci-dessus est arrêté à la somme </w:t>
      </w:r>
      <w:r w:rsidRPr="002D0575">
        <w:rPr>
          <w:rFonts w:ascii="Arial" w:hAnsi="Arial" w:cs="Arial"/>
          <w:highlight w:val="yellow"/>
        </w:rPr>
        <w:t xml:space="preserve">de </w:t>
      </w:r>
      <w:r w:rsidRPr="002D0575">
        <w:rPr>
          <w:rFonts w:ascii="Arial" w:hAnsi="Arial" w:cs="Arial"/>
          <w:b/>
          <w:highlight w:val="yellow"/>
        </w:rPr>
        <w:t>xxx</w:t>
      </w:r>
      <w:r w:rsidRPr="002D0575">
        <w:rPr>
          <w:rFonts w:ascii="Arial" w:hAnsi="Arial" w:cs="Arial"/>
          <w:highlight w:val="yellow"/>
        </w:rPr>
        <w:t xml:space="preserve"> euros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  <w:b/>
          <w:bCs/>
        </w:rPr>
        <w:t>3.2.-</w:t>
      </w:r>
      <w:r>
        <w:rPr>
          <w:rFonts w:ascii="Arial" w:hAnsi="Arial" w:cs="Arial"/>
        </w:rPr>
        <w:t xml:space="preserve"> le producteur 1 participera au financement à concurrence </w:t>
      </w:r>
      <w:r w:rsidRPr="002D0575">
        <w:rPr>
          <w:rFonts w:ascii="Arial" w:hAnsi="Arial" w:cs="Arial"/>
          <w:highlight w:val="yellow"/>
        </w:rPr>
        <w:t xml:space="preserve">de </w:t>
      </w:r>
      <w:r w:rsidRPr="002D0575">
        <w:rPr>
          <w:rFonts w:ascii="Arial" w:hAnsi="Arial" w:cs="Arial"/>
          <w:b/>
          <w:highlight w:val="yellow"/>
        </w:rPr>
        <w:t>xxx</w:t>
      </w:r>
      <w:r w:rsidRPr="002D0575">
        <w:rPr>
          <w:rFonts w:ascii="Arial" w:hAnsi="Arial" w:cs="Arial"/>
          <w:highlight w:val="yellow"/>
        </w:rPr>
        <w:t xml:space="preserve"> euros</w:t>
      </w:r>
    </w:p>
    <w:p w:rsidR="00EE156F" w:rsidRDefault="00EE156F">
      <w:pPr>
        <w:pStyle w:val="NormalWeb"/>
        <w:ind w:left="1440" w:right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3.3.- </w:t>
      </w:r>
      <w:r>
        <w:rPr>
          <w:rFonts w:ascii="Arial" w:hAnsi="Arial" w:cs="Arial"/>
        </w:rPr>
        <w:t xml:space="preserve">le producteur 2 participera au financement à concurrence de </w:t>
      </w:r>
      <w:r w:rsidRPr="002D0575">
        <w:rPr>
          <w:rFonts w:ascii="Arial" w:hAnsi="Arial" w:cs="Arial"/>
          <w:b/>
          <w:highlight w:val="yellow"/>
        </w:rPr>
        <w:t>xxx</w:t>
      </w:r>
      <w:r w:rsidRPr="002D0575">
        <w:rPr>
          <w:rFonts w:ascii="Arial" w:hAnsi="Arial" w:cs="Arial"/>
          <w:highlight w:val="yellow"/>
        </w:rPr>
        <w:t xml:space="preserve"> euros</w:t>
      </w:r>
    </w:p>
    <w:p w:rsidR="00EE156F" w:rsidRDefault="00EE156F">
      <w:pPr>
        <w:pStyle w:val="NormalWeb"/>
        <w:ind w:left="1440" w:right="1440"/>
        <w:jc w:val="both"/>
      </w:pPr>
    </w:p>
    <w:p w:rsidR="00EE156F" w:rsidRDefault="00EE156F">
      <w:pPr>
        <w:pStyle w:val="NormalWeb"/>
        <w:spacing w:before="0" w:after="0"/>
        <w:ind w:left="720" w:right="720"/>
        <w:jc w:val="both"/>
      </w:pPr>
      <w:r>
        <w:rPr>
          <w:rFonts w:ascii="Arial" w:hAnsi="Arial" w:cs="Arial"/>
          <w:b/>
          <w:bCs/>
          <w:sz w:val="27"/>
          <w:szCs w:val="27"/>
        </w:rPr>
        <w:t>Article 4.- RÉPARTITION DES RECETTES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  <w:b/>
          <w:bCs/>
        </w:rPr>
        <w:t>4.1.-</w:t>
      </w:r>
      <w:r>
        <w:rPr>
          <w:rFonts w:ascii="Arial" w:hAnsi="Arial" w:cs="Arial"/>
        </w:rPr>
        <w:t xml:space="preserve"> Les Parties se partageront les revenus générés par l’exploitation et l’utilisation quelconque des enregistrements objets des présentes comme il est dit ci-dessous.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  <w:b/>
          <w:bCs/>
        </w:rPr>
        <w:t>4.2.-</w:t>
      </w:r>
      <w:r>
        <w:rPr>
          <w:rFonts w:ascii="Arial" w:hAnsi="Arial" w:cs="Arial"/>
        </w:rPr>
        <w:t xml:space="preserve"> La rémunération due à l’Artiste sera prise en charge par les Parties au prorata de leurs apports définis à l’art.2 ci-dessus.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  <w:b/>
          <w:bCs/>
        </w:rPr>
        <w:t>4.4.-</w:t>
      </w:r>
      <w:r>
        <w:rPr>
          <w:rFonts w:ascii="Arial" w:hAnsi="Arial" w:cs="Arial"/>
        </w:rPr>
        <w:t>Les Parties se partageront le solde comme suit :</w:t>
      </w:r>
    </w:p>
    <w:p w:rsidR="00EE156F" w:rsidRPr="002D0575" w:rsidRDefault="00EE156F">
      <w:pPr>
        <w:pStyle w:val="NormalWeb"/>
        <w:ind w:left="2160" w:right="2160"/>
        <w:rPr>
          <w:rFonts w:ascii="Arial" w:hAnsi="Arial" w:cs="Arial"/>
          <w:highlight w:val="yellow"/>
        </w:rPr>
      </w:pPr>
      <w:r w:rsidRPr="002D0575">
        <w:rPr>
          <w:rFonts w:ascii="Arial" w:hAnsi="Arial" w:cs="Arial"/>
          <w:highlight w:val="yellow"/>
        </w:rPr>
        <w:t xml:space="preserve">Le PRODUCTEUR : 50 % </w:t>
      </w:r>
    </w:p>
    <w:p w:rsidR="00EE156F" w:rsidRDefault="00EE156F">
      <w:pPr>
        <w:pStyle w:val="NormalWeb"/>
        <w:ind w:left="2160" w:right="2160"/>
      </w:pPr>
      <w:r w:rsidRPr="002D0575">
        <w:rPr>
          <w:rFonts w:ascii="Arial" w:hAnsi="Arial" w:cs="Arial"/>
          <w:highlight w:val="yellow"/>
        </w:rPr>
        <w:t>Le COPRODUCTEUR : 50 %</w:t>
      </w:r>
      <w:r>
        <w:rPr>
          <w:rFonts w:ascii="Arial" w:hAnsi="Arial" w:cs="Arial"/>
        </w:rPr>
        <w:t xml:space="preserve"> </w:t>
      </w:r>
    </w:p>
    <w:p w:rsidR="00EE156F" w:rsidRDefault="00EE156F">
      <w:pPr>
        <w:pStyle w:val="NormalWeb"/>
        <w:spacing w:before="0" w:after="0"/>
        <w:ind w:left="720" w:right="720"/>
        <w:jc w:val="both"/>
        <w:rPr>
          <w:rFonts w:ascii="Arial" w:hAnsi="Arial" w:cs="Arial"/>
          <w:b/>
          <w:bCs/>
          <w:sz w:val="27"/>
          <w:szCs w:val="27"/>
        </w:rPr>
      </w:pPr>
    </w:p>
    <w:p w:rsidR="00EE156F" w:rsidRDefault="00EE156F">
      <w:pPr>
        <w:pStyle w:val="NormalWeb"/>
        <w:spacing w:before="0" w:after="0"/>
        <w:ind w:left="720" w:right="720"/>
        <w:jc w:val="both"/>
        <w:rPr>
          <w:rFonts w:ascii="Arial" w:hAnsi="Arial" w:cs="Arial"/>
          <w:b/>
          <w:bCs/>
          <w:sz w:val="27"/>
          <w:szCs w:val="27"/>
        </w:rPr>
      </w:pPr>
    </w:p>
    <w:p w:rsidR="00EE156F" w:rsidRDefault="00EE156F">
      <w:pPr>
        <w:pStyle w:val="NormalWeb"/>
        <w:spacing w:before="0" w:after="0"/>
        <w:ind w:left="720" w:right="720"/>
        <w:jc w:val="both"/>
      </w:pPr>
      <w:r>
        <w:rPr>
          <w:rFonts w:ascii="Arial" w:hAnsi="Arial" w:cs="Arial"/>
          <w:b/>
          <w:bCs/>
          <w:sz w:val="27"/>
          <w:szCs w:val="27"/>
        </w:rPr>
        <w:t>Article 5.- PROPRIÉTÉ DU MASTER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  <w:b/>
          <w:bCs/>
        </w:rPr>
        <w:lastRenderedPageBreak/>
        <w:t>5.1.-</w:t>
      </w:r>
      <w:r>
        <w:rPr>
          <w:rFonts w:ascii="Arial" w:hAnsi="Arial" w:cs="Arial"/>
        </w:rPr>
        <w:t xml:space="preserve"> Le master ainsi que les droits incorporels y afférents deviendront la co-propriété indivise des Parties au prorata des apports de chacune des Parties, c’est-à-dire :</w:t>
      </w:r>
    </w:p>
    <w:p w:rsidR="00EE156F" w:rsidRPr="002D0575" w:rsidRDefault="00EE156F">
      <w:pPr>
        <w:pStyle w:val="NormalWeb"/>
        <w:ind w:left="2160" w:right="2160"/>
        <w:rPr>
          <w:rFonts w:ascii="Arial" w:hAnsi="Arial" w:cs="Arial"/>
          <w:highlight w:val="yellow"/>
        </w:rPr>
      </w:pPr>
      <w:r w:rsidRPr="002D0575">
        <w:rPr>
          <w:rFonts w:ascii="Arial" w:hAnsi="Arial" w:cs="Arial"/>
          <w:highlight w:val="yellow"/>
        </w:rPr>
        <w:t>Le PRODUCTEUR : 50%</w:t>
      </w:r>
    </w:p>
    <w:p w:rsidR="00EE156F" w:rsidRDefault="00EE156F">
      <w:pPr>
        <w:pStyle w:val="NormalWeb"/>
        <w:ind w:left="2160" w:right="2160"/>
      </w:pPr>
      <w:r w:rsidRPr="002D0575">
        <w:rPr>
          <w:rFonts w:ascii="Arial" w:hAnsi="Arial" w:cs="Arial"/>
          <w:highlight w:val="yellow"/>
        </w:rPr>
        <w:t>Le COPRODUCTEUR 50%</w:t>
      </w:r>
    </w:p>
    <w:p w:rsidR="00EE156F" w:rsidRDefault="00EE156F">
      <w:pPr>
        <w:pStyle w:val="NormalWeb"/>
        <w:spacing w:before="0" w:after="0"/>
        <w:ind w:left="1440" w:right="1440"/>
        <w:jc w:val="both"/>
      </w:pPr>
      <w:r>
        <w:rPr>
          <w:rFonts w:ascii="Arial" w:hAnsi="Arial" w:cs="Arial"/>
          <w:b/>
          <w:bCs/>
        </w:rPr>
        <w:t>5.2.-</w:t>
      </w:r>
      <w:r>
        <w:rPr>
          <w:rFonts w:ascii="Arial" w:hAnsi="Arial" w:cs="Arial"/>
        </w:rPr>
        <w:t xml:space="preserve"> Dans l’hypothèse où les Parties conviendraient à l’unanimité de céder la propriété du master à un tiers, le produit de ladite cession sera partagé entre les Parties au prorata de leurs apports respectifs.</w:t>
      </w:r>
    </w:p>
    <w:p w:rsidR="00EE156F" w:rsidRDefault="00EE156F">
      <w:pPr>
        <w:pStyle w:val="NormalWeb"/>
        <w:spacing w:before="0" w:after="0"/>
        <w:ind w:left="1440" w:right="1440"/>
        <w:jc w:val="both"/>
      </w:pPr>
      <w:r>
        <w:rPr>
          <w:rFonts w:ascii="Arial" w:hAnsi="Arial" w:cs="Arial"/>
        </w:rPr>
        <w:t>Aucune partie ne pourra céder sa part de co-producteur à une tierce partie sans le consentement écrit et préalable de l’autre partie qui disposera d’un droit de préemption sur ladite part.</w:t>
      </w:r>
    </w:p>
    <w:p w:rsidR="00EE156F" w:rsidRDefault="00EE156F">
      <w:pPr>
        <w:pStyle w:val="NormalWeb"/>
        <w:spacing w:before="0" w:after="0"/>
        <w:ind w:left="1440" w:right="1440"/>
        <w:jc w:val="both"/>
      </w:pPr>
      <w:r>
        <w:rPr>
          <w:rFonts w:ascii="Arial" w:hAnsi="Arial" w:cs="Arial"/>
          <w:b/>
          <w:bCs/>
        </w:rPr>
        <w:t>5.3.-</w:t>
      </w:r>
      <w:r>
        <w:rPr>
          <w:rFonts w:ascii="Arial" w:hAnsi="Arial" w:cs="Arial"/>
        </w:rPr>
        <w:t xml:space="preserve"> Chacune des Parties s’engage à ne laisser prendre ou conférer aucun gage, privilège, nantissement sur les droits corporels et incorporels de l’autre partie ou à céder, transporter ou laisser saisir la part des recettes de l’autre partie .</w:t>
      </w:r>
    </w:p>
    <w:p w:rsidR="00EE156F" w:rsidRDefault="00EE156F">
      <w:pPr>
        <w:pStyle w:val="NormalWeb"/>
        <w:spacing w:before="0" w:after="0"/>
        <w:ind w:left="720" w:right="720"/>
        <w:jc w:val="both"/>
      </w:pPr>
      <w:r>
        <w:rPr>
          <w:rFonts w:ascii="Arial" w:hAnsi="Arial" w:cs="Arial"/>
          <w:b/>
          <w:bCs/>
          <w:sz w:val="27"/>
          <w:szCs w:val="27"/>
        </w:rPr>
        <w:t>Article 6.- DROITS D’EXPLOITATION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  <w:b/>
          <w:bCs/>
        </w:rPr>
        <w:t>6.1</w:t>
      </w:r>
      <w:bookmarkStart w:id="0" w:name="_GoBack"/>
      <w:r>
        <w:rPr>
          <w:rFonts w:ascii="Arial" w:hAnsi="Arial" w:cs="Arial"/>
          <w:b/>
          <w:bCs/>
        </w:rPr>
        <w:t>.</w:t>
      </w:r>
      <w:bookmarkEnd w:id="0"/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Le droit exclusif d’exploitation, à titre commercial ou promotionnel, du Master est dévolu au producteur 1 qui l’exercera directement ou indirectement.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</w:rPr>
        <w:t xml:space="preserve">Ainsi le producteur 1 et/ou ses licenciés ou mandataires auront seuls le droit de fabriquer, reproduire, </w:t>
      </w:r>
      <w:proofErr w:type="gramStart"/>
      <w:r>
        <w:rPr>
          <w:rFonts w:ascii="Arial" w:hAnsi="Arial" w:cs="Arial"/>
        </w:rPr>
        <w:t>vendre ,</w:t>
      </w:r>
      <w:proofErr w:type="gramEnd"/>
      <w:r>
        <w:rPr>
          <w:rFonts w:ascii="Arial" w:hAnsi="Arial" w:cs="Arial"/>
        </w:rPr>
        <w:t xml:space="preserve"> diffuser ou faire diffuser et, d’une manière générale, exploiter par tous moyens, sur tous supports dans le monde entier le master, et ce sans limitation de durée. </w:t>
      </w:r>
    </w:p>
    <w:p w:rsidR="00EE156F" w:rsidRDefault="00EE156F">
      <w:pPr>
        <w:pStyle w:val="NormalWeb"/>
        <w:spacing w:before="0" w:after="0"/>
        <w:ind w:left="720" w:right="720"/>
        <w:jc w:val="both"/>
      </w:pPr>
      <w:r>
        <w:rPr>
          <w:rFonts w:ascii="Arial" w:hAnsi="Arial" w:cs="Arial"/>
          <w:b/>
          <w:bCs/>
          <w:sz w:val="27"/>
          <w:szCs w:val="27"/>
        </w:rPr>
        <w:t>Article 7.- COMPTABILITÉ D’EXPLOITATION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  <w:b/>
          <w:bCs/>
        </w:rPr>
        <w:t>7.1.-</w:t>
      </w:r>
      <w:r>
        <w:rPr>
          <w:rFonts w:ascii="Arial" w:hAnsi="Arial" w:cs="Arial"/>
        </w:rPr>
        <w:t xml:space="preserve"> La gestion comptable de la coproduction sera assurée par le producteur 1.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</w:rPr>
        <w:t xml:space="preserve">Un état des charges et des recettes résultant de l’exploitation commerciale du master sera arrêté parle producteur 1 à la fin de chaque semestre et transmis à </w:t>
      </w:r>
      <w:r w:rsidRPr="003408CB">
        <w:rPr>
          <w:rFonts w:ascii="Arial" w:hAnsi="Arial" w:cs="Arial"/>
          <w:b/>
        </w:rPr>
        <w:t>xxx</w:t>
      </w:r>
      <w:r>
        <w:rPr>
          <w:rFonts w:ascii="Arial" w:hAnsi="Arial" w:cs="Arial"/>
        </w:rPr>
        <w:t xml:space="preserve"> dans les deux mois suivant l’expiration de la période des comptes.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</w:rPr>
        <w:t>A réception de cet état, le producteur 2 établira une facture payable à réception par le producteur 1.</w:t>
      </w:r>
    </w:p>
    <w:p w:rsidR="00EE156F" w:rsidRDefault="00EE156F">
      <w:pPr>
        <w:pStyle w:val="NormalWeb"/>
        <w:spacing w:before="0" w:after="0"/>
        <w:ind w:left="720" w:right="720"/>
        <w:jc w:val="both"/>
      </w:pPr>
      <w:r>
        <w:rPr>
          <w:rFonts w:ascii="Arial" w:hAnsi="Arial" w:cs="Arial"/>
          <w:b/>
          <w:bCs/>
          <w:sz w:val="27"/>
          <w:szCs w:val="27"/>
        </w:rPr>
        <w:lastRenderedPageBreak/>
        <w:t>Article 8.- CRÉDITS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</w:rPr>
        <w:t>Tout exemplaire du master mentionnera les Parties en qualité de coproducteurs.</w:t>
      </w:r>
    </w:p>
    <w:p w:rsidR="00EE156F" w:rsidRDefault="00EE156F">
      <w:pPr>
        <w:pStyle w:val="NormalWeb"/>
        <w:spacing w:before="0" w:after="0"/>
        <w:ind w:left="720" w:right="720"/>
        <w:jc w:val="both"/>
      </w:pPr>
      <w:r>
        <w:rPr>
          <w:rFonts w:ascii="Arial" w:hAnsi="Arial" w:cs="Arial"/>
          <w:b/>
          <w:bCs/>
          <w:sz w:val="27"/>
          <w:szCs w:val="27"/>
        </w:rPr>
        <w:t>Article 9.- DURÉE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</w:rPr>
        <w:t>Le présent contrat prendra effet à compter de sa signature pour se poursuivre aussi longtemps que l’enregistrement pourra être exploité pour le compte commun.</w:t>
      </w:r>
    </w:p>
    <w:p w:rsidR="00EE156F" w:rsidRDefault="00EE156F">
      <w:pPr>
        <w:pStyle w:val="NormalWeb"/>
        <w:spacing w:before="0" w:after="0"/>
        <w:ind w:left="720" w:right="720"/>
        <w:jc w:val="both"/>
      </w:pPr>
      <w:r>
        <w:rPr>
          <w:rFonts w:ascii="Arial" w:hAnsi="Arial" w:cs="Arial"/>
          <w:b/>
          <w:bCs/>
          <w:sz w:val="27"/>
          <w:szCs w:val="27"/>
        </w:rPr>
        <w:t>Article 10.- RÉSILIATION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</w:rPr>
        <w:t>En cas d’inexécution par l’une ou l’autre partie de l’une quelconque des obligat</w:t>
      </w:r>
      <w:r w:rsidR="002D0575">
        <w:rPr>
          <w:rFonts w:ascii="Arial" w:hAnsi="Arial" w:cs="Arial"/>
        </w:rPr>
        <w:t>ions prévues au présent contrat</w:t>
      </w:r>
      <w:r>
        <w:rPr>
          <w:rFonts w:ascii="Arial" w:hAnsi="Arial" w:cs="Arial"/>
        </w:rPr>
        <w:t>, l’autre partie pourra la mettre en demeure par lettre recommandée à la poste avec accusé de réception.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</w:rPr>
        <w:t>À défaut pour la partie défaillante de s’exécuter dans les 3 (TROIS) semaines de la date d’envoi de cette mise en demeure, l’autre partie pourra résilier la présente convention, sans formalité et sans préjudice de tous dommages intérêts.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</w:rPr>
        <w:t>En outre, cette dernière pourra se substituer à la partie défaillante ou lui substituer un tiers pour réaliser ou achever la réalisation de l’enregistrement objet des présentes.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</w:rPr>
        <w:t>Dans ce cas, l’ensemble des droits et obligations de la partie défaillante sera définitivement acquis à l’autre partie ou au tiers substitué, toutes sommes investies directement dans la production par la partie défaillante étant alors assimilée à une créance remboursable uniquement par les recettes et en dernier rang, en appliquant pour l’attribution desdites recettes le pourcentage correspondant au quotient suivant :</w:t>
      </w:r>
    </w:p>
    <w:p w:rsidR="00EE156F" w:rsidRDefault="00EE156F">
      <w:pPr>
        <w:pStyle w:val="NormalWeb"/>
        <w:ind w:left="2160" w:right="2160"/>
        <w:jc w:val="both"/>
      </w:pPr>
      <w:proofErr w:type="gramStart"/>
      <w:r>
        <w:rPr>
          <w:rFonts w:ascii="Arial" w:hAnsi="Arial" w:cs="Arial"/>
        </w:rPr>
        <w:t>sommes</w:t>
      </w:r>
      <w:proofErr w:type="gramEnd"/>
      <w:r>
        <w:rPr>
          <w:rFonts w:ascii="Arial" w:hAnsi="Arial" w:cs="Arial"/>
        </w:rPr>
        <w:t xml:space="preserve"> investies par la partie défaillante </w:t>
      </w:r>
      <w:r>
        <w:rPr>
          <w:rFonts w:ascii="Arial" w:hAnsi="Arial" w:cs="Arial"/>
          <w:sz w:val="27"/>
          <w:szCs w:val="27"/>
        </w:rPr>
        <w:t>÷</w:t>
      </w:r>
      <w:r>
        <w:rPr>
          <w:rFonts w:ascii="Arial" w:hAnsi="Arial" w:cs="Arial"/>
        </w:rPr>
        <w:t xml:space="preserve"> coût réel définitif de l’enregistrement</w:t>
      </w:r>
    </w:p>
    <w:p w:rsidR="00EE156F" w:rsidRDefault="00EE156F">
      <w:pPr>
        <w:pStyle w:val="NormalWeb"/>
        <w:spacing w:before="0" w:after="0"/>
        <w:ind w:left="720" w:right="720"/>
        <w:jc w:val="both"/>
      </w:pPr>
      <w:r>
        <w:rPr>
          <w:rFonts w:ascii="Arial" w:hAnsi="Arial" w:cs="Arial"/>
          <w:b/>
          <w:bCs/>
          <w:sz w:val="27"/>
          <w:szCs w:val="27"/>
        </w:rPr>
        <w:t>Article 11.- DOMICILE</w:t>
      </w:r>
    </w:p>
    <w:p w:rsidR="00EE156F" w:rsidRDefault="00EE156F">
      <w:pPr>
        <w:pStyle w:val="NormalWeb"/>
        <w:ind w:left="1440" w:right="1440"/>
        <w:jc w:val="both"/>
      </w:pPr>
      <w:r>
        <w:rPr>
          <w:rFonts w:ascii="Arial" w:hAnsi="Arial" w:cs="Arial"/>
        </w:rPr>
        <w:t xml:space="preserve">Les parties font élection de domicile à leur adresse indiquée en tête des présentes. Elles s'engagent à se notifier sans délai tout changement qui y serait apporté, par courrier recommandé. </w:t>
      </w:r>
    </w:p>
    <w:p w:rsidR="00EE156F" w:rsidRDefault="00EE156F">
      <w:pPr>
        <w:pStyle w:val="NormalWeb"/>
        <w:spacing w:before="0" w:after="0"/>
        <w:ind w:left="720" w:right="720"/>
        <w:jc w:val="both"/>
      </w:pPr>
      <w:r>
        <w:rPr>
          <w:rFonts w:ascii="Arial" w:hAnsi="Arial" w:cs="Arial"/>
          <w:b/>
          <w:bCs/>
          <w:sz w:val="27"/>
          <w:szCs w:val="27"/>
        </w:rPr>
        <w:lastRenderedPageBreak/>
        <w:t>Article 12.- LOI - COMPÉTENCE</w:t>
      </w:r>
    </w:p>
    <w:p w:rsidR="00EE156F" w:rsidRDefault="00EE156F">
      <w:pPr>
        <w:pStyle w:val="NormalWeb"/>
        <w:spacing w:after="240" w:afterAutospacing="0"/>
        <w:ind w:left="1440" w:righ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La présente convention est soumise au droit</w:t>
      </w:r>
      <w:r w:rsidR="002D0575">
        <w:rPr>
          <w:rFonts w:ascii="Arial" w:hAnsi="Arial" w:cs="Arial"/>
        </w:rPr>
        <w:t xml:space="preserve"> français.</w:t>
      </w:r>
      <w:r>
        <w:rPr>
          <w:rFonts w:ascii="Arial" w:hAnsi="Arial" w:cs="Arial"/>
        </w:rPr>
        <w:t xml:space="preserve"> En cas de litige, les tribunaux de</w:t>
      </w:r>
      <w:r w:rsidR="002D0575">
        <w:rPr>
          <w:rFonts w:ascii="Arial" w:hAnsi="Arial" w:cs="Arial"/>
        </w:rPr>
        <w:t xml:space="preserve"> </w:t>
      </w:r>
      <w:r w:rsidR="002D0575" w:rsidRPr="002D0575">
        <w:rPr>
          <w:rFonts w:ascii="Arial" w:hAnsi="Arial" w:cs="Arial"/>
          <w:highlight w:val="yellow"/>
        </w:rPr>
        <w:t>Quimper</w:t>
      </w:r>
      <w:r>
        <w:rPr>
          <w:rFonts w:ascii="Arial" w:hAnsi="Arial" w:cs="Arial"/>
        </w:rPr>
        <w:t xml:space="preserve"> seront seuls compétents.</w:t>
      </w:r>
    </w:p>
    <w:p w:rsidR="00EE156F" w:rsidRDefault="00EE156F">
      <w:pPr>
        <w:pStyle w:val="NormalWeb"/>
        <w:spacing w:after="240" w:afterAutospacing="0"/>
        <w:ind w:left="1440" w:right="1440"/>
        <w:jc w:val="both"/>
        <w:rPr>
          <w:rFonts w:ascii="Arial" w:hAnsi="Arial" w:cs="Arial"/>
        </w:rPr>
      </w:pPr>
    </w:p>
    <w:p w:rsidR="00EE156F" w:rsidRDefault="00EE156F">
      <w:pPr>
        <w:pStyle w:val="NormalWeb"/>
        <w:spacing w:after="240" w:afterAutospacing="0"/>
        <w:ind w:left="1440" w:right="1440"/>
        <w:jc w:val="both"/>
      </w:pPr>
    </w:p>
    <w:p w:rsidR="00EE156F" w:rsidRDefault="00EE156F">
      <w:pPr>
        <w:pStyle w:val="NormalWeb"/>
        <w:spacing w:before="0" w:after="0"/>
        <w:ind w:left="720" w:right="720"/>
        <w:jc w:val="both"/>
      </w:pPr>
      <w:r w:rsidRPr="002D0575">
        <w:rPr>
          <w:rFonts w:ascii="Arial" w:hAnsi="Arial" w:cs="Arial"/>
          <w:highlight w:val="yellow"/>
        </w:rPr>
        <w:t xml:space="preserve">Fait à </w:t>
      </w:r>
      <w:r w:rsidRPr="002D0575">
        <w:rPr>
          <w:rFonts w:ascii="Arial" w:hAnsi="Arial" w:cs="Arial"/>
          <w:b/>
          <w:highlight w:val="yellow"/>
        </w:rPr>
        <w:t>xxx</w:t>
      </w:r>
      <w:r w:rsidRPr="002D0575">
        <w:rPr>
          <w:rFonts w:ascii="Arial" w:hAnsi="Arial" w:cs="Arial"/>
          <w:highlight w:val="yellow"/>
        </w:rPr>
        <w:t xml:space="preserve"> le </w:t>
      </w:r>
      <w:r w:rsidRPr="002D0575">
        <w:rPr>
          <w:rFonts w:ascii="Arial" w:hAnsi="Arial" w:cs="Arial"/>
          <w:b/>
          <w:highlight w:val="yellow"/>
        </w:rPr>
        <w:t>xxx</w:t>
      </w:r>
      <w:r w:rsidRPr="002D0575">
        <w:rPr>
          <w:rFonts w:ascii="Arial" w:hAnsi="Arial" w:cs="Arial"/>
          <w:highlight w:val="yellow"/>
        </w:rPr>
        <w:t>, en autant d'exemplaires originaux que de parties, chacune ayant reçu le sien.</w:t>
      </w:r>
    </w:p>
    <w:p w:rsidR="00EE156F" w:rsidRDefault="00EE156F">
      <w:pPr>
        <w:jc w:val="both"/>
      </w:pPr>
    </w:p>
    <w:sectPr w:rsidR="00EE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83296"/>
    <w:multiLevelType w:val="hybridMultilevel"/>
    <w:tmpl w:val="AADE9E08"/>
    <w:lvl w:ilvl="0" w:tplc="2AD0B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B8CF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B409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B664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30A3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4EE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AE8AD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4EA2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78B6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37"/>
    <w:rsid w:val="002D0575"/>
    <w:rsid w:val="009A5937"/>
    <w:rsid w:val="00EE156F"/>
    <w:rsid w:val="00F748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819</Words>
  <Characters>4669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 EXEMPLE DE CONTRAT DE COPRODUCTION</vt:lpstr>
    </vt:vector>
  </TitlesOfParts>
  <Company>ETNIC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EXEMPLE DE CONTRAT DE COPRODUCTION</dc:title>
  <dc:subject/>
  <dc:creator>Remi</dc:creator>
  <cp:keywords/>
  <dc:description/>
  <cp:lastModifiedBy>Tarik HAMICHE</cp:lastModifiedBy>
  <cp:revision>2</cp:revision>
  <dcterms:created xsi:type="dcterms:W3CDTF">2018-10-25T11:37:00Z</dcterms:created>
  <dcterms:modified xsi:type="dcterms:W3CDTF">2018-10-25T11:37:00Z</dcterms:modified>
</cp:coreProperties>
</file>